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FAA" w:rsidRDefault="00047FAA" w:rsidP="00047FAA">
      <w:pPr>
        <w:jc w:val="center"/>
        <w:rPr>
          <w:b/>
          <w:bCs/>
          <w:sz w:val="30"/>
          <w:szCs w:val="30"/>
        </w:rPr>
      </w:pPr>
      <w:r>
        <w:rPr>
          <w:rFonts w:hint="eastAsia"/>
          <w:b/>
          <w:bCs/>
          <w:sz w:val="30"/>
          <w:szCs w:val="30"/>
        </w:rPr>
        <w:t>清</w:t>
      </w:r>
      <w:r>
        <w:rPr>
          <w:rFonts w:hint="eastAsia"/>
          <w:b/>
          <w:bCs/>
          <w:sz w:val="30"/>
          <w:szCs w:val="30"/>
        </w:rPr>
        <w:t xml:space="preserve"> </w:t>
      </w:r>
      <w:r>
        <w:rPr>
          <w:rFonts w:hint="eastAsia"/>
          <w:b/>
          <w:bCs/>
          <w:sz w:val="30"/>
          <w:szCs w:val="30"/>
        </w:rPr>
        <w:t>单</w:t>
      </w:r>
      <w:r>
        <w:rPr>
          <w:rFonts w:hint="eastAsia"/>
          <w:b/>
          <w:bCs/>
          <w:sz w:val="30"/>
          <w:szCs w:val="30"/>
        </w:rPr>
        <w:t xml:space="preserve"> </w:t>
      </w:r>
      <w:r>
        <w:rPr>
          <w:rFonts w:hint="eastAsia"/>
          <w:b/>
          <w:bCs/>
          <w:sz w:val="30"/>
          <w:szCs w:val="30"/>
        </w:rPr>
        <w:t>编</w:t>
      </w:r>
      <w:r>
        <w:rPr>
          <w:rFonts w:hint="eastAsia"/>
          <w:b/>
          <w:bCs/>
          <w:sz w:val="30"/>
          <w:szCs w:val="30"/>
        </w:rPr>
        <w:t xml:space="preserve"> </w:t>
      </w:r>
      <w:r>
        <w:rPr>
          <w:rFonts w:hint="eastAsia"/>
          <w:b/>
          <w:bCs/>
          <w:sz w:val="30"/>
          <w:szCs w:val="30"/>
        </w:rPr>
        <w:t>制</w:t>
      </w:r>
      <w:r>
        <w:rPr>
          <w:rFonts w:hint="eastAsia"/>
          <w:b/>
          <w:bCs/>
          <w:sz w:val="30"/>
          <w:szCs w:val="30"/>
        </w:rPr>
        <w:t xml:space="preserve"> </w:t>
      </w:r>
      <w:r>
        <w:rPr>
          <w:rFonts w:hint="eastAsia"/>
          <w:b/>
          <w:bCs/>
          <w:sz w:val="30"/>
          <w:szCs w:val="30"/>
        </w:rPr>
        <w:t>说</w:t>
      </w:r>
      <w:r>
        <w:rPr>
          <w:rFonts w:hint="eastAsia"/>
          <w:b/>
          <w:bCs/>
          <w:sz w:val="30"/>
          <w:szCs w:val="30"/>
        </w:rPr>
        <w:t xml:space="preserve"> </w:t>
      </w:r>
      <w:r>
        <w:rPr>
          <w:rFonts w:hint="eastAsia"/>
          <w:b/>
          <w:bCs/>
          <w:sz w:val="30"/>
          <w:szCs w:val="30"/>
        </w:rPr>
        <w:t>明</w:t>
      </w:r>
    </w:p>
    <w:p w:rsidR="00047FAA" w:rsidRPr="00047FAA" w:rsidRDefault="00047FAA" w:rsidP="00047FAA">
      <w:pPr>
        <w:rPr>
          <w:szCs w:val="21"/>
        </w:rPr>
      </w:pPr>
      <w:r>
        <w:rPr>
          <w:rFonts w:hint="eastAsia"/>
          <w:szCs w:val="21"/>
        </w:rPr>
        <w:t>工程名称：</w:t>
      </w:r>
      <w:r w:rsidR="00FC51F6" w:rsidRPr="00047FAA">
        <w:rPr>
          <w:rFonts w:hint="eastAsia"/>
          <w:sz w:val="22"/>
          <w:szCs w:val="22"/>
        </w:rPr>
        <w:t>江苏第二师范学院草场门校区三角地带</w:t>
      </w:r>
      <w:r w:rsidR="00FC51F6">
        <w:rPr>
          <w:rFonts w:hint="eastAsia"/>
          <w:sz w:val="22"/>
          <w:szCs w:val="22"/>
        </w:rPr>
        <w:t>停车场改造</w:t>
      </w:r>
      <w:r w:rsidR="00FC51F6" w:rsidRPr="00047FAA">
        <w:rPr>
          <w:rFonts w:hint="eastAsia"/>
          <w:sz w:val="22"/>
          <w:szCs w:val="22"/>
        </w:rPr>
        <w:t>工程</w:t>
      </w:r>
    </w:p>
    <w:tbl>
      <w:tblPr>
        <w:tblW w:w="0" w:type="auto"/>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976"/>
      </w:tblGrid>
      <w:tr w:rsidR="00047FAA" w:rsidTr="002F335A">
        <w:trPr>
          <w:trHeight w:val="62"/>
        </w:trPr>
        <w:tc>
          <w:tcPr>
            <w:tcW w:w="9976" w:type="dxa"/>
          </w:tcPr>
          <w:p w:rsidR="00047FAA" w:rsidRDefault="00047FAA" w:rsidP="002F335A">
            <w:pPr>
              <w:spacing w:line="360" w:lineRule="auto"/>
              <w:rPr>
                <w:sz w:val="22"/>
                <w:szCs w:val="22"/>
              </w:rPr>
            </w:pPr>
            <w:r>
              <w:rPr>
                <w:rFonts w:hint="eastAsia"/>
                <w:sz w:val="22"/>
                <w:szCs w:val="22"/>
              </w:rPr>
              <w:t>一、编制依据</w:t>
            </w:r>
            <w:r w:rsidR="00B91C1A">
              <w:rPr>
                <w:rFonts w:hint="eastAsia"/>
                <w:sz w:val="22"/>
                <w:szCs w:val="22"/>
              </w:rPr>
              <w:t>：</w:t>
            </w:r>
          </w:p>
          <w:p w:rsidR="00047FAA" w:rsidRDefault="00047FAA" w:rsidP="00CB691D">
            <w:pPr>
              <w:spacing w:line="440" w:lineRule="exact"/>
              <w:ind w:firstLineChars="200" w:firstLine="440"/>
              <w:rPr>
                <w:sz w:val="22"/>
                <w:szCs w:val="22"/>
              </w:rPr>
            </w:pPr>
            <w:r>
              <w:rPr>
                <w:rFonts w:hint="eastAsia"/>
                <w:sz w:val="22"/>
                <w:szCs w:val="22"/>
              </w:rPr>
              <w:t>1</w:t>
            </w:r>
            <w:r>
              <w:rPr>
                <w:rFonts w:hint="eastAsia"/>
                <w:sz w:val="22"/>
                <w:szCs w:val="22"/>
              </w:rPr>
              <w:t>、东南大学建筑设计研究院有限公司设计的图纸；</w:t>
            </w:r>
          </w:p>
          <w:p w:rsidR="00047FAA" w:rsidRDefault="00047FAA" w:rsidP="00CB691D">
            <w:pPr>
              <w:spacing w:line="440" w:lineRule="exact"/>
              <w:ind w:firstLineChars="200" w:firstLine="440"/>
              <w:rPr>
                <w:sz w:val="22"/>
                <w:szCs w:val="22"/>
              </w:rPr>
            </w:pPr>
            <w:r>
              <w:rPr>
                <w:rFonts w:hint="eastAsia"/>
                <w:sz w:val="22"/>
                <w:szCs w:val="22"/>
              </w:rPr>
              <w:t>2</w:t>
            </w:r>
            <w:r>
              <w:rPr>
                <w:rFonts w:hint="eastAsia"/>
                <w:sz w:val="22"/>
                <w:szCs w:val="22"/>
              </w:rPr>
              <w:t>、《建设工程工程量清单计价规范》</w:t>
            </w:r>
            <w:r>
              <w:rPr>
                <w:rFonts w:hint="eastAsia"/>
                <w:sz w:val="22"/>
                <w:szCs w:val="22"/>
              </w:rPr>
              <w:t>(</w:t>
            </w:r>
            <w:r>
              <w:rPr>
                <w:sz w:val="22"/>
                <w:szCs w:val="22"/>
              </w:rPr>
              <w:t>GB50500-2</w:t>
            </w:r>
            <w:r>
              <w:rPr>
                <w:rFonts w:hint="eastAsia"/>
                <w:sz w:val="22"/>
                <w:szCs w:val="22"/>
              </w:rPr>
              <w:t>013)</w:t>
            </w:r>
            <w:r>
              <w:rPr>
                <w:rFonts w:hint="eastAsia"/>
                <w:sz w:val="22"/>
                <w:szCs w:val="22"/>
              </w:rPr>
              <w:t>；</w:t>
            </w:r>
          </w:p>
          <w:p w:rsidR="00047FAA" w:rsidRDefault="00047FAA" w:rsidP="00CB691D">
            <w:pPr>
              <w:spacing w:line="440" w:lineRule="exact"/>
              <w:ind w:firstLineChars="200" w:firstLine="440"/>
              <w:rPr>
                <w:sz w:val="22"/>
                <w:szCs w:val="22"/>
              </w:rPr>
            </w:pPr>
            <w:r>
              <w:rPr>
                <w:rFonts w:hint="eastAsia"/>
                <w:sz w:val="22"/>
                <w:szCs w:val="22"/>
              </w:rPr>
              <w:t>3</w:t>
            </w:r>
            <w:r>
              <w:rPr>
                <w:rFonts w:hint="eastAsia"/>
                <w:sz w:val="22"/>
                <w:szCs w:val="22"/>
              </w:rPr>
              <w:t>、《江苏省建筑与装饰工程计价定额》（</w:t>
            </w:r>
            <w:r>
              <w:rPr>
                <w:rFonts w:hint="eastAsia"/>
                <w:sz w:val="22"/>
                <w:szCs w:val="22"/>
              </w:rPr>
              <w:t>2014</w:t>
            </w:r>
            <w:r>
              <w:rPr>
                <w:rFonts w:hint="eastAsia"/>
                <w:sz w:val="22"/>
                <w:szCs w:val="22"/>
              </w:rPr>
              <w:t>版）；</w:t>
            </w:r>
          </w:p>
          <w:p w:rsidR="00047FAA" w:rsidRDefault="00047FAA" w:rsidP="00CB691D">
            <w:pPr>
              <w:spacing w:line="440" w:lineRule="exact"/>
              <w:ind w:firstLineChars="200" w:firstLine="440"/>
              <w:rPr>
                <w:sz w:val="22"/>
                <w:szCs w:val="22"/>
              </w:rPr>
            </w:pPr>
            <w:r>
              <w:rPr>
                <w:rFonts w:hint="eastAsia"/>
                <w:sz w:val="22"/>
                <w:szCs w:val="22"/>
              </w:rPr>
              <w:t>4</w:t>
            </w:r>
            <w:r>
              <w:rPr>
                <w:rFonts w:hint="eastAsia"/>
                <w:sz w:val="22"/>
                <w:szCs w:val="22"/>
              </w:rPr>
              <w:t>、《江苏省安装工程计价定额》（</w:t>
            </w:r>
            <w:r>
              <w:rPr>
                <w:rFonts w:hint="eastAsia"/>
                <w:sz w:val="22"/>
                <w:szCs w:val="22"/>
              </w:rPr>
              <w:t>2014</w:t>
            </w:r>
            <w:r>
              <w:rPr>
                <w:rFonts w:hint="eastAsia"/>
                <w:sz w:val="22"/>
                <w:szCs w:val="22"/>
              </w:rPr>
              <w:t>版）；</w:t>
            </w:r>
          </w:p>
          <w:p w:rsidR="00047FAA" w:rsidRPr="00047FAA" w:rsidRDefault="00047FAA" w:rsidP="00CB691D">
            <w:pPr>
              <w:spacing w:line="440" w:lineRule="exact"/>
              <w:ind w:firstLineChars="200" w:firstLine="440"/>
              <w:rPr>
                <w:sz w:val="22"/>
                <w:szCs w:val="22"/>
              </w:rPr>
            </w:pPr>
            <w:r>
              <w:rPr>
                <w:rFonts w:hint="eastAsia"/>
                <w:sz w:val="22"/>
                <w:szCs w:val="22"/>
              </w:rPr>
              <w:t>5</w:t>
            </w:r>
            <w:r>
              <w:rPr>
                <w:rFonts w:hint="eastAsia"/>
                <w:sz w:val="22"/>
                <w:szCs w:val="22"/>
              </w:rPr>
              <w:t>、《江苏省市政工程计价定额》》（</w:t>
            </w:r>
            <w:r>
              <w:rPr>
                <w:rFonts w:hint="eastAsia"/>
                <w:sz w:val="22"/>
                <w:szCs w:val="22"/>
              </w:rPr>
              <w:t>2014</w:t>
            </w:r>
            <w:r>
              <w:rPr>
                <w:rFonts w:hint="eastAsia"/>
                <w:sz w:val="22"/>
                <w:szCs w:val="22"/>
              </w:rPr>
              <w:t>版）；</w:t>
            </w:r>
          </w:p>
          <w:p w:rsidR="00047FAA" w:rsidRDefault="00047FAA" w:rsidP="00CB691D">
            <w:pPr>
              <w:spacing w:line="440" w:lineRule="exact"/>
              <w:ind w:firstLineChars="200" w:firstLine="440"/>
              <w:rPr>
                <w:sz w:val="22"/>
                <w:szCs w:val="22"/>
              </w:rPr>
            </w:pPr>
            <w:r>
              <w:rPr>
                <w:rFonts w:hint="eastAsia"/>
                <w:sz w:val="22"/>
                <w:szCs w:val="22"/>
              </w:rPr>
              <w:t>6</w:t>
            </w:r>
            <w:r>
              <w:rPr>
                <w:rFonts w:hint="eastAsia"/>
                <w:sz w:val="22"/>
                <w:szCs w:val="22"/>
              </w:rPr>
              <w:t>、《江苏省修缮建筑工程计价表》（</w:t>
            </w:r>
            <w:r>
              <w:rPr>
                <w:rFonts w:hint="eastAsia"/>
                <w:sz w:val="22"/>
                <w:szCs w:val="22"/>
              </w:rPr>
              <w:t>2009</w:t>
            </w:r>
            <w:r>
              <w:rPr>
                <w:rFonts w:hint="eastAsia"/>
                <w:sz w:val="22"/>
                <w:szCs w:val="22"/>
              </w:rPr>
              <w:t>版）；</w:t>
            </w:r>
          </w:p>
          <w:p w:rsidR="00047FAA" w:rsidRDefault="00047FAA" w:rsidP="00CB691D">
            <w:pPr>
              <w:spacing w:line="440" w:lineRule="exact"/>
              <w:ind w:firstLineChars="200" w:firstLine="440"/>
              <w:rPr>
                <w:sz w:val="22"/>
                <w:szCs w:val="22"/>
              </w:rPr>
            </w:pPr>
            <w:r>
              <w:rPr>
                <w:rFonts w:hint="eastAsia"/>
                <w:sz w:val="22"/>
                <w:szCs w:val="22"/>
              </w:rPr>
              <w:t>7</w:t>
            </w:r>
            <w:r>
              <w:rPr>
                <w:rFonts w:hint="eastAsia"/>
                <w:sz w:val="22"/>
                <w:szCs w:val="22"/>
              </w:rPr>
              <w:t>、《江苏省建设工程费用定额》（</w:t>
            </w:r>
            <w:r>
              <w:rPr>
                <w:rFonts w:hint="eastAsia"/>
                <w:sz w:val="22"/>
                <w:szCs w:val="22"/>
              </w:rPr>
              <w:t>2014</w:t>
            </w:r>
            <w:r>
              <w:rPr>
                <w:rFonts w:hint="eastAsia"/>
                <w:sz w:val="22"/>
                <w:szCs w:val="22"/>
              </w:rPr>
              <w:t>年）；</w:t>
            </w:r>
          </w:p>
          <w:p w:rsidR="00047FAA" w:rsidRDefault="00047FAA" w:rsidP="00CB691D">
            <w:pPr>
              <w:spacing w:line="440" w:lineRule="exact"/>
              <w:ind w:firstLineChars="200" w:firstLine="440"/>
              <w:rPr>
                <w:sz w:val="22"/>
                <w:szCs w:val="22"/>
              </w:rPr>
            </w:pPr>
            <w:r>
              <w:rPr>
                <w:rFonts w:hint="eastAsia"/>
                <w:sz w:val="22"/>
                <w:szCs w:val="22"/>
              </w:rPr>
              <w:t>8</w:t>
            </w:r>
            <w:r>
              <w:rPr>
                <w:rFonts w:hint="eastAsia"/>
                <w:sz w:val="22"/>
                <w:szCs w:val="22"/>
              </w:rPr>
              <w:t>、关于营改增的相关文件。</w:t>
            </w:r>
          </w:p>
          <w:p w:rsidR="00047FAA" w:rsidRDefault="00047FAA" w:rsidP="002F335A">
            <w:pPr>
              <w:spacing w:line="440" w:lineRule="exact"/>
              <w:rPr>
                <w:sz w:val="22"/>
                <w:szCs w:val="22"/>
              </w:rPr>
            </w:pPr>
            <w:r>
              <w:rPr>
                <w:rFonts w:hint="eastAsia"/>
                <w:sz w:val="22"/>
                <w:szCs w:val="22"/>
              </w:rPr>
              <w:t>二、工程概况：</w:t>
            </w:r>
          </w:p>
          <w:p w:rsidR="00047FAA" w:rsidRDefault="00047FAA" w:rsidP="002F335A">
            <w:pPr>
              <w:spacing w:line="440" w:lineRule="exact"/>
              <w:ind w:firstLine="456"/>
              <w:rPr>
                <w:sz w:val="22"/>
                <w:szCs w:val="22"/>
              </w:rPr>
            </w:pPr>
            <w:r w:rsidRPr="00047FAA">
              <w:rPr>
                <w:rFonts w:hint="eastAsia"/>
                <w:sz w:val="22"/>
                <w:szCs w:val="22"/>
              </w:rPr>
              <w:t>江苏第二师范学院草场门校区三角地带</w:t>
            </w:r>
            <w:r w:rsidR="0068359B">
              <w:rPr>
                <w:rFonts w:hint="eastAsia"/>
                <w:sz w:val="22"/>
                <w:szCs w:val="22"/>
              </w:rPr>
              <w:t>停车场改造</w:t>
            </w:r>
            <w:r w:rsidRPr="00047FAA">
              <w:rPr>
                <w:rFonts w:hint="eastAsia"/>
                <w:sz w:val="22"/>
                <w:szCs w:val="22"/>
              </w:rPr>
              <w:t>工程</w:t>
            </w:r>
            <w:r w:rsidR="0071451F">
              <w:rPr>
                <w:rFonts w:hint="eastAsia"/>
                <w:sz w:val="22"/>
                <w:szCs w:val="22"/>
              </w:rPr>
              <w:t>包括停车场土建工程、管网工程、</w:t>
            </w:r>
            <w:r>
              <w:rPr>
                <w:rFonts w:hint="eastAsia"/>
                <w:sz w:val="22"/>
                <w:szCs w:val="22"/>
              </w:rPr>
              <w:t>路灯工程、监控智能化等工程，占地面积约为</w:t>
            </w:r>
            <w:r w:rsidR="0063312C">
              <w:rPr>
                <w:rFonts w:hint="eastAsia"/>
                <w:sz w:val="22"/>
                <w:szCs w:val="22"/>
              </w:rPr>
              <w:t>1700m2</w:t>
            </w:r>
            <w:r w:rsidR="0063312C">
              <w:rPr>
                <w:rFonts w:hint="eastAsia"/>
                <w:sz w:val="22"/>
                <w:szCs w:val="22"/>
              </w:rPr>
              <w:t>。</w:t>
            </w:r>
          </w:p>
          <w:p w:rsidR="00047FAA" w:rsidRDefault="00047FAA" w:rsidP="002F335A">
            <w:pPr>
              <w:spacing w:line="440" w:lineRule="exact"/>
              <w:rPr>
                <w:sz w:val="22"/>
                <w:szCs w:val="22"/>
              </w:rPr>
            </w:pPr>
            <w:r>
              <w:rPr>
                <w:rFonts w:hint="eastAsia"/>
                <w:sz w:val="22"/>
                <w:szCs w:val="22"/>
              </w:rPr>
              <w:t>三、编制说明</w:t>
            </w:r>
            <w:r w:rsidR="00B91C1A">
              <w:rPr>
                <w:rFonts w:hint="eastAsia"/>
                <w:sz w:val="22"/>
                <w:szCs w:val="22"/>
              </w:rPr>
              <w:t>：</w:t>
            </w:r>
          </w:p>
          <w:p w:rsidR="00A75856" w:rsidRDefault="00047FAA" w:rsidP="00CB691D">
            <w:pPr>
              <w:spacing w:line="440" w:lineRule="exact"/>
              <w:ind w:firstLineChars="200" w:firstLine="440"/>
              <w:rPr>
                <w:sz w:val="22"/>
                <w:szCs w:val="22"/>
              </w:rPr>
            </w:pPr>
            <w:r>
              <w:rPr>
                <w:rFonts w:hint="eastAsia"/>
                <w:sz w:val="22"/>
                <w:szCs w:val="22"/>
              </w:rPr>
              <w:t>1</w:t>
            </w:r>
            <w:r>
              <w:rPr>
                <w:rFonts w:hint="eastAsia"/>
                <w:sz w:val="22"/>
                <w:szCs w:val="22"/>
              </w:rPr>
              <w:t>、</w:t>
            </w:r>
            <w:r w:rsidR="00A75856">
              <w:rPr>
                <w:rFonts w:hint="eastAsia"/>
                <w:sz w:val="22"/>
                <w:szCs w:val="22"/>
              </w:rPr>
              <w:t>江苏省第二师范学院草场门校区三角地带</w:t>
            </w:r>
            <w:r w:rsidR="0068359B">
              <w:rPr>
                <w:rFonts w:hint="eastAsia"/>
                <w:sz w:val="22"/>
                <w:szCs w:val="22"/>
              </w:rPr>
              <w:t>停车场改造</w:t>
            </w:r>
            <w:r w:rsidR="00A75856">
              <w:rPr>
                <w:rFonts w:hint="eastAsia"/>
                <w:sz w:val="22"/>
                <w:szCs w:val="22"/>
              </w:rPr>
              <w:t>工程分为两期施工，本次招标为西北部地块</w:t>
            </w:r>
            <w:r w:rsidR="00CD47F3">
              <w:rPr>
                <w:rFonts w:hint="eastAsia"/>
                <w:sz w:val="22"/>
                <w:szCs w:val="22"/>
              </w:rPr>
              <w:t>（以教学楼入口大门正对的道路</w:t>
            </w:r>
            <w:r w:rsidR="00CA5ED7">
              <w:rPr>
                <w:rFonts w:hint="eastAsia"/>
                <w:sz w:val="22"/>
                <w:szCs w:val="22"/>
              </w:rPr>
              <w:t>东</w:t>
            </w:r>
            <w:r w:rsidR="00356E56">
              <w:rPr>
                <w:rFonts w:hint="eastAsia"/>
                <w:sz w:val="22"/>
                <w:szCs w:val="22"/>
              </w:rPr>
              <w:t>侧路牙</w:t>
            </w:r>
            <w:r w:rsidR="00CD47F3">
              <w:rPr>
                <w:rFonts w:hint="eastAsia"/>
                <w:sz w:val="22"/>
                <w:szCs w:val="22"/>
              </w:rPr>
              <w:t>为界</w:t>
            </w:r>
            <w:r w:rsidR="00356E56">
              <w:rPr>
                <w:rFonts w:hint="eastAsia"/>
                <w:sz w:val="22"/>
                <w:szCs w:val="22"/>
              </w:rPr>
              <w:t>，分为两期</w:t>
            </w:r>
            <w:r w:rsidR="00CD47F3">
              <w:rPr>
                <w:rFonts w:hint="eastAsia"/>
                <w:sz w:val="22"/>
                <w:szCs w:val="22"/>
              </w:rPr>
              <w:t>）</w:t>
            </w:r>
            <w:r w:rsidR="00A75856">
              <w:rPr>
                <w:rFonts w:hint="eastAsia"/>
                <w:sz w:val="22"/>
                <w:szCs w:val="22"/>
              </w:rPr>
              <w:t>，占地面积约为</w:t>
            </w:r>
            <w:r w:rsidR="00A75856">
              <w:rPr>
                <w:rFonts w:hint="eastAsia"/>
                <w:sz w:val="22"/>
                <w:szCs w:val="22"/>
              </w:rPr>
              <w:t>1700m2</w:t>
            </w:r>
            <w:r w:rsidR="00356E56">
              <w:rPr>
                <w:rFonts w:hint="eastAsia"/>
                <w:sz w:val="22"/>
                <w:szCs w:val="22"/>
              </w:rPr>
              <w:t>。</w:t>
            </w:r>
            <w:r w:rsidR="00A75856">
              <w:rPr>
                <w:rFonts w:hint="eastAsia"/>
                <w:sz w:val="22"/>
                <w:szCs w:val="22"/>
              </w:rPr>
              <w:t>本清单包含本次招标范围内</w:t>
            </w:r>
            <w:r w:rsidR="00773ED2">
              <w:rPr>
                <w:rFonts w:hint="eastAsia"/>
                <w:sz w:val="22"/>
                <w:szCs w:val="22"/>
              </w:rPr>
              <w:t>停车场改造土建工程、管网工程、</w:t>
            </w:r>
            <w:r w:rsidR="00A75856">
              <w:rPr>
                <w:rFonts w:hint="eastAsia"/>
                <w:sz w:val="22"/>
                <w:szCs w:val="22"/>
              </w:rPr>
              <w:t>路灯工程、监控智能化工程等全部内容；</w:t>
            </w:r>
          </w:p>
          <w:p w:rsidR="00047FAA" w:rsidRDefault="00A75856" w:rsidP="00754B27">
            <w:pPr>
              <w:spacing w:line="440" w:lineRule="exact"/>
              <w:ind w:firstLineChars="200" w:firstLine="440"/>
              <w:rPr>
                <w:sz w:val="22"/>
                <w:szCs w:val="22"/>
              </w:rPr>
            </w:pPr>
            <w:r>
              <w:rPr>
                <w:rFonts w:hint="eastAsia"/>
                <w:sz w:val="22"/>
                <w:szCs w:val="22"/>
              </w:rPr>
              <w:t>2</w:t>
            </w:r>
            <w:r>
              <w:rPr>
                <w:rFonts w:hint="eastAsia"/>
                <w:sz w:val="22"/>
                <w:szCs w:val="22"/>
              </w:rPr>
              <w:t>、</w:t>
            </w:r>
            <w:r w:rsidR="00047FAA">
              <w:rPr>
                <w:rFonts w:hint="eastAsia"/>
                <w:sz w:val="22"/>
                <w:szCs w:val="22"/>
              </w:rPr>
              <w:t>本工程的砼均采用商品砼，砂浆均采用成品预拌砂浆；</w:t>
            </w:r>
          </w:p>
          <w:p w:rsidR="00047FAA" w:rsidRDefault="00754B27" w:rsidP="00CB691D">
            <w:pPr>
              <w:spacing w:line="440" w:lineRule="exact"/>
              <w:ind w:firstLineChars="200" w:firstLine="440"/>
              <w:rPr>
                <w:sz w:val="22"/>
                <w:szCs w:val="22"/>
              </w:rPr>
            </w:pPr>
            <w:r>
              <w:rPr>
                <w:rFonts w:hint="eastAsia"/>
                <w:sz w:val="22"/>
                <w:szCs w:val="22"/>
              </w:rPr>
              <w:t>3</w:t>
            </w:r>
            <w:r w:rsidR="00047FAA">
              <w:rPr>
                <w:rFonts w:hint="eastAsia"/>
                <w:sz w:val="22"/>
                <w:szCs w:val="22"/>
              </w:rPr>
              <w:t>、</w:t>
            </w:r>
            <w:r w:rsidR="0063312C">
              <w:rPr>
                <w:rFonts w:hint="eastAsia"/>
                <w:sz w:val="22"/>
                <w:szCs w:val="22"/>
              </w:rPr>
              <w:t>全部单项措施费由施工单位自行考虑所需材料、设备进行</w:t>
            </w:r>
            <w:r w:rsidR="00937E6E">
              <w:rPr>
                <w:rFonts w:hint="eastAsia"/>
                <w:sz w:val="22"/>
                <w:szCs w:val="22"/>
              </w:rPr>
              <w:t>报价，一并计入土建、市政工程的大型</w:t>
            </w:r>
            <w:r w:rsidR="0063312C">
              <w:rPr>
                <w:rFonts w:hint="eastAsia"/>
                <w:sz w:val="22"/>
                <w:szCs w:val="22"/>
              </w:rPr>
              <w:t>机械进出场费用中；</w:t>
            </w:r>
          </w:p>
          <w:p w:rsidR="00A0741E" w:rsidRDefault="00754B27" w:rsidP="00CB691D">
            <w:pPr>
              <w:spacing w:line="360" w:lineRule="auto"/>
              <w:ind w:firstLineChars="200" w:firstLine="440"/>
              <w:rPr>
                <w:sz w:val="22"/>
                <w:szCs w:val="22"/>
              </w:rPr>
            </w:pPr>
            <w:r>
              <w:rPr>
                <w:rFonts w:hint="eastAsia"/>
                <w:sz w:val="22"/>
                <w:szCs w:val="22"/>
              </w:rPr>
              <w:t>4</w:t>
            </w:r>
            <w:r w:rsidR="00047FAA">
              <w:rPr>
                <w:rFonts w:hint="eastAsia"/>
                <w:sz w:val="22"/>
                <w:szCs w:val="22"/>
              </w:rPr>
              <w:t>、</w:t>
            </w:r>
            <w:r w:rsidR="0063312C">
              <w:rPr>
                <w:rFonts w:hint="eastAsia"/>
                <w:sz w:val="22"/>
                <w:szCs w:val="22"/>
              </w:rPr>
              <w:t>本项目按</w:t>
            </w:r>
            <w:r w:rsidR="00047FAA">
              <w:rPr>
                <w:rFonts w:hint="eastAsia"/>
                <w:sz w:val="22"/>
                <w:szCs w:val="22"/>
              </w:rPr>
              <w:t>泥浆、余土、拆除后渣土全部外运</w:t>
            </w:r>
            <w:r w:rsidR="0063312C">
              <w:rPr>
                <w:rFonts w:hint="eastAsia"/>
                <w:sz w:val="22"/>
                <w:szCs w:val="22"/>
              </w:rPr>
              <w:t>考虑</w:t>
            </w:r>
            <w:r w:rsidR="00047FAA">
              <w:rPr>
                <w:rFonts w:hint="eastAsia"/>
                <w:sz w:val="22"/>
                <w:szCs w:val="22"/>
              </w:rPr>
              <w:t>，其运距、弃置场所、当地政府的管理要求由投标人自行</w:t>
            </w:r>
            <w:r w:rsidR="0063312C">
              <w:rPr>
                <w:rFonts w:hint="eastAsia"/>
                <w:sz w:val="22"/>
                <w:szCs w:val="22"/>
              </w:rPr>
              <w:t>报价</w:t>
            </w:r>
            <w:r w:rsidR="00047FAA">
              <w:rPr>
                <w:rFonts w:hint="eastAsia"/>
                <w:sz w:val="22"/>
                <w:szCs w:val="22"/>
              </w:rPr>
              <w:t>；</w:t>
            </w:r>
          </w:p>
          <w:p w:rsidR="00A0741E" w:rsidRDefault="00754B27" w:rsidP="00CB691D">
            <w:pPr>
              <w:spacing w:line="360" w:lineRule="auto"/>
              <w:ind w:firstLineChars="200" w:firstLine="440"/>
              <w:rPr>
                <w:sz w:val="22"/>
                <w:szCs w:val="22"/>
              </w:rPr>
            </w:pPr>
            <w:r>
              <w:rPr>
                <w:rFonts w:hint="eastAsia"/>
                <w:sz w:val="22"/>
                <w:szCs w:val="22"/>
              </w:rPr>
              <w:t>5</w:t>
            </w:r>
            <w:r w:rsidR="00047FAA">
              <w:rPr>
                <w:rFonts w:hint="eastAsia"/>
                <w:sz w:val="22"/>
                <w:szCs w:val="22"/>
              </w:rPr>
              <w:t>、</w:t>
            </w:r>
            <w:r w:rsidR="00A0741E" w:rsidRPr="00CB691D">
              <w:rPr>
                <w:rFonts w:hint="eastAsia"/>
                <w:sz w:val="22"/>
                <w:szCs w:val="22"/>
              </w:rPr>
              <w:t>安全文明施工费：按市级标化工地计取；</w:t>
            </w:r>
          </w:p>
          <w:p w:rsidR="00937E6E" w:rsidRPr="00937E6E" w:rsidRDefault="00754B27" w:rsidP="00CB691D">
            <w:pPr>
              <w:spacing w:line="360" w:lineRule="auto"/>
              <w:ind w:firstLineChars="200" w:firstLine="440"/>
              <w:rPr>
                <w:sz w:val="22"/>
                <w:szCs w:val="22"/>
              </w:rPr>
            </w:pPr>
            <w:r>
              <w:rPr>
                <w:rFonts w:hint="eastAsia"/>
                <w:sz w:val="22"/>
                <w:szCs w:val="22"/>
              </w:rPr>
              <w:t>6</w:t>
            </w:r>
            <w:r w:rsidR="00A0741E" w:rsidRPr="00CB691D">
              <w:rPr>
                <w:rFonts w:hint="eastAsia"/>
                <w:sz w:val="22"/>
                <w:szCs w:val="22"/>
              </w:rPr>
              <w:t>、工程排污费：暂按</w:t>
            </w:r>
            <w:r w:rsidR="00A0741E" w:rsidRPr="00CB691D">
              <w:rPr>
                <w:rFonts w:hint="eastAsia"/>
                <w:sz w:val="22"/>
                <w:szCs w:val="22"/>
              </w:rPr>
              <w:t>0.1%</w:t>
            </w:r>
            <w:r w:rsidR="00A0741E" w:rsidRPr="00CB691D">
              <w:rPr>
                <w:rFonts w:hint="eastAsia"/>
                <w:sz w:val="22"/>
                <w:szCs w:val="22"/>
              </w:rPr>
              <w:t>（基数：分部分项工程费</w:t>
            </w:r>
            <w:r w:rsidR="00A0741E" w:rsidRPr="00CB691D">
              <w:rPr>
                <w:rFonts w:hint="eastAsia"/>
                <w:sz w:val="22"/>
                <w:szCs w:val="22"/>
              </w:rPr>
              <w:t>+</w:t>
            </w:r>
            <w:r w:rsidR="00A0741E" w:rsidRPr="00CB691D">
              <w:rPr>
                <w:rFonts w:hint="eastAsia"/>
                <w:sz w:val="22"/>
                <w:szCs w:val="22"/>
              </w:rPr>
              <w:t>措施项目费</w:t>
            </w:r>
            <w:r w:rsidR="00A0741E" w:rsidRPr="00CB691D">
              <w:rPr>
                <w:rFonts w:hint="eastAsia"/>
                <w:sz w:val="22"/>
                <w:szCs w:val="22"/>
              </w:rPr>
              <w:t>+</w:t>
            </w:r>
            <w:r w:rsidR="00A0741E" w:rsidRPr="00CB691D">
              <w:rPr>
                <w:rFonts w:hint="eastAsia"/>
                <w:sz w:val="22"/>
                <w:szCs w:val="22"/>
              </w:rPr>
              <w:t>其他项目费</w:t>
            </w:r>
            <w:r w:rsidR="00A0741E" w:rsidRPr="00CB691D">
              <w:rPr>
                <w:rFonts w:hint="eastAsia"/>
                <w:sz w:val="22"/>
                <w:szCs w:val="22"/>
              </w:rPr>
              <w:t>-</w:t>
            </w:r>
            <w:r w:rsidR="00A0741E" w:rsidRPr="00CB691D">
              <w:rPr>
                <w:rFonts w:hint="eastAsia"/>
                <w:sz w:val="22"/>
                <w:szCs w:val="22"/>
              </w:rPr>
              <w:t>工程设备费），结算时按有权部门实际收取的规费调整；</w:t>
            </w:r>
          </w:p>
          <w:p w:rsidR="00047FAA" w:rsidRDefault="00754B27" w:rsidP="00CB691D">
            <w:pPr>
              <w:spacing w:line="360" w:lineRule="auto"/>
              <w:ind w:firstLineChars="200" w:firstLine="440"/>
              <w:rPr>
                <w:sz w:val="22"/>
                <w:szCs w:val="22"/>
              </w:rPr>
            </w:pPr>
            <w:r>
              <w:rPr>
                <w:rFonts w:hint="eastAsia"/>
                <w:sz w:val="22"/>
                <w:szCs w:val="22"/>
              </w:rPr>
              <w:t>7</w:t>
            </w:r>
            <w:r w:rsidR="00047FAA">
              <w:rPr>
                <w:rFonts w:hint="eastAsia"/>
                <w:sz w:val="22"/>
                <w:szCs w:val="22"/>
              </w:rPr>
              <w:t>、清单项目特征描述不清或不详的，</w:t>
            </w:r>
            <w:r w:rsidR="00937E6E" w:rsidRPr="00CB691D">
              <w:rPr>
                <w:rFonts w:hint="eastAsia"/>
                <w:sz w:val="22"/>
                <w:szCs w:val="22"/>
              </w:rPr>
              <w:t>投标人应以图纸为准，结合现场、设计图纸和招标文件进行报价</w:t>
            </w:r>
            <w:r w:rsidR="00047FAA">
              <w:rPr>
                <w:rFonts w:hint="eastAsia"/>
                <w:sz w:val="22"/>
                <w:szCs w:val="22"/>
              </w:rPr>
              <w:t>；</w:t>
            </w:r>
            <w:r w:rsidR="00047FAA">
              <w:rPr>
                <w:rFonts w:hint="eastAsia"/>
                <w:sz w:val="22"/>
                <w:szCs w:val="22"/>
              </w:rPr>
              <w:t xml:space="preserve"> </w:t>
            </w:r>
          </w:p>
          <w:p w:rsidR="00937E6E" w:rsidRPr="00CB691D" w:rsidRDefault="00754B27" w:rsidP="00CB691D">
            <w:pPr>
              <w:spacing w:line="360" w:lineRule="auto"/>
              <w:ind w:firstLineChars="200" w:firstLine="440"/>
              <w:rPr>
                <w:sz w:val="22"/>
                <w:szCs w:val="22"/>
              </w:rPr>
            </w:pPr>
            <w:r>
              <w:rPr>
                <w:rFonts w:hint="eastAsia"/>
                <w:sz w:val="22"/>
                <w:szCs w:val="22"/>
              </w:rPr>
              <w:t>8</w:t>
            </w:r>
            <w:r w:rsidR="00937E6E">
              <w:rPr>
                <w:rFonts w:hint="eastAsia"/>
                <w:sz w:val="22"/>
                <w:szCs w:val="22"/>
              </w:rPr>
              <w:t>、</w:t>
            </w:r>
            <w:r w:rsidR="00937E6E" w:rsidRPr="00CB691D">
              <w:rPr>
                <w:rFonts w:hint="eastAsia"/>
                <w:sz w:val="22"/>
                <w:szCs w:val="22"/>
              </w:rPr>
              <w:t>除非合同另有规定，投标人在工程量清单中所列报的单价及总价均已包括实施和完成合同工程所需的劳务、材料、机械、质检、安装、缺陷修复、管理、利润、规费及税金等费用，以及合同明示</w:t>
            </w:r>
            <w:r w:rsidR="00937E6E" w:rsidRPr="00CB691D">
              <w:rPr>
                <w:rFonts w:hint="eastAsia"/>
                <w:sz w:val="22"/>
                <w:szCs w:val="22"/>
              </w:rPr>
              <w:lastRenderedPageBreak/>
              <w:t>和暗示的所有责任、义务和一般风险；</w:t>
            </w:r>
          </w:p>
          <w:p w:rsidR="0068359B" w:rsidRDefault="00754B27" w:rsidP="0068359B">
            <w:pPr>
              <w:spacing w:line="360" w:lineRule="auto"/>
              <w:ind w:firstLineChars="200" w:firstLine="440"/>
              <w:rPr>
                <w:sz w:val="22"/>
                <w:szCs w:val="22"/>
              </w:rPr>
            </w:pPr>
            <w:r>
              <w:rPr>
                <w:rFonts w:hint="eastAsia"/>
                <w:sz w:val="22"/>
                <w:szCs w:val="22"/>
              </w:rPr>
              <w:t>9</w:t>
            </w:r>
            <w:r w:rsidR="00047FAA">
              <w:rPr>
                <w:rFonts w:hint="eastAsia"/>
                <w:sz w:val="22"/>
                <w:szCs w:val="22"/>
              </w:rPr>
              <w:t>、</w:t>
            </w:r>
            <w:r w:rsidR="00EE74B4">
              <w:rPr>
                <w:rFonts w:hint="eastAsia"/>
                <w:sz w:val="22"/>
                <w:szCs w:val="22"/>
              </w:rPr>
              <w:t>停车场路灯参照学院内其他路灯形式施工，施工过程中</w:t>
            </w:r>
            <w:r w:rsidR="005D2A3B">
              <w:rPr>
                <w:rFonts w:hint="eastAsia"/>
                <w:sz w:val="22"/>
                <w:szCs w:val="22"/>
              </w:rPr>
              <w:t>依据甲方要求</w:t>
            </w:r>
            <w:r w:rsidR="00EE74B4">
              <w:rPr>
                <w:rFonts w:hint="eastAsia"/>
                <w:sz w:val="22"/>
                <w:szCs w:val="22"/>
              </w:rPr>
              <w:t>或有调整，</w:t>
            </w:r>
            <w:r w:rsidR="005D2A3B">
              <w:rPr>
                <w:rFonts w:hint="eastAsia"/>
                <w:sz w:val="22"/>
                <w:szCs w:val="22"/>
              </w:rPr>
              <w:t>暂</w:t>
            </w:r>
            <w:r w:rsidR="00EE74B4">
              <w:rPr>
                <w:rFonts w:hint="eastAsia"/>
                <w:sz w:val="22"/>
                <w:szCs w:val="22"/>
              </w:rPr>
              <w:t>定为</w:t>
            </w:r>
            <w:r w:rsidR="00EE74B4">
              <w:rPr>
                <w:rFonts w:hint="eastAsia"/>
                <w:sz w:val="22"/>
                <w:szCs w:val="22"/>
              </w:rPr>
              <w:t>600</w:t>
            </w:r>
            <w:r w:rsidR="00EE74B4">
              <w:rPr>
                <w:rFonts w:hint="eastAsia"/>
                <w:sz w:val="22"/>
                <w:szCs w:val="22"/>
              </w:rPr>
              <w:t>元</w:t>
            </w:r>
            <w:r w:rsidR="00EE74B4">
              <w:rPr>
                <w:rFonts w:hint="eastAsia"/>
                <w:sz w:val="22"/>
                <w:szCs w:val="22"/>
              </w:rPr>
              <w:t>/</w:t>
            </w:r>
            <w:r w:rsidR="00EE74B4">
              <w:rPr>
                <w:rFonts w:hint="eastAsia"/>
                <w:sz w:val="22"/>
                <w:szCs w:val="22"/>
              </w:rPr>
              <w:t>套</w:t>
            </w:r>
            <w:r w:rsidR="007A0F04">
              <w:rPr>
                <w:rFonts w:hint="eastAsia"/>
                <w:sz w:val="22"/>
                <w:szCs w:val="22"/>
              </w:rPr>
              <w:t>（含税价）</w:t>
            </w:r>
            <w:r w:rsidR="005D2A3B">
              <w:rPr>
                <w:rFonts w:hint="eastAsia"/>
                <w:sz w:val="22"/>
                <w:szCs w:val="22"/>
              </w:rPr>
              <w:t>以材料暂估价形式计入报价</w:t>
            </w:r>
            <w:r w:rsidR="001C1074">
              <w:rPr>
                <w:rFonts w:hint="eastAsia"/>
                <w:sz w:val="22"/>
                <w:szCs w:val="22"/>
              </w:rPr>
              <w:t>，包含全部灯泡、灯杆、连接线路等</w:t>
            </w:r>
            <w:r w:rsidR="00047FAA">
              <w:rPr>
                <w:rFonts w:hint="eastAsia"/>
                <w:sz w:val="22"/>
                <w:szCs w:val="22"/>
              </w:rPr>
              <w:t>；</w:t>
            </w:r>
          </w:p>
          <w:p w:rsidR="0068359B" w:rsidRDefault="0068359B" w:rsidP="0068359B">
            <w:pPr>
              <w:spacing w:line="360" w:lineRule="auto"/>
              <w:ind w:firstLineChars="200" w:firstLine="440"/>
              <w:rPr>
                <w:sz w:val="22"/>
                <w:szCs w:val="22"/>
              </w:rPr>
            </w:pPr>
            <w:r>
              <w:rPr>
                <w:rFonts w:hint="eastAsia"/>
                <w:sz w:val="22"/>
                <w:szCs w:val="22"/>
              </w:rPr>
              <w:t>10</w:t>
            </w:r>
            <w:r>
              <w:rPr>
                <w:rFonts w:hint="eastAsia"/>
                <w:sz w:val="22"/>
                <w:szCs w:val="22"/>
              </w:rPr>
              <w:t>、工程取费：按修缮工程计。</w:t>
            </w:r>
          </w:p>
          <w:p w:rsidR="00937E6E" w:rsidRDefault="007407E7" w:rsidP="001A0202">
            <w:pPr>
              <w:spacing w:line="360" w:lineRule="auto"/>
              <w:rPr>
                <w:sz w:val="22"/>
                <w:szCs w:val="22"/>
              </w:rPr>
            </w:pPr>
            <w:r>
              <w:rPr>
                <w:rFonts w:hint="eastAsia"/>
                <w:sz w:val="22"/>
                <w:szCs w:val="22"/>
              </w:rPr>
              <w:t>四、材料要求：</w:t>
            </w:r>
          </w:p>
          <w:p w:rsidR="007407E7" w:rsidRDefault="00CB691D" w:rsidP="00CB691D">
            <w:pPr>
              <w:spacing w:line="360" w:lineRule="auto"/>
              <w:ind w:firstLineChars="200" w:firstLine="440"/>
              <w:rPr>
                <w:sz w:val="22"/>
                <w:szCs w:val="22"/>
              </w:rPr>
            </w:pPr>
            <w:r>
              <w:rPr>
                <w:rFonts w:hint="eastAsia"/>
                <w:sz w:val="22"/>
                <w:szCs w:val="22"/>
              </w:rPr>
              <w:t>1</w:t>
            </w:r>
            <w:r>
              <w:rPr>
                <w:rFonts w:hint="eastAsia"/>
                <w:sz w:val="22"/>
                <w:szCs w:val="22"/>
              </w:rPr>
              <w:t>、</w:t>
            </w:r>
            <w:r w:rsidR="007407E7" w:rsidRPr="007407E7">
              <w:rPr>
                <w:rFonts w:hint="eastAsia"/>
                <w:sz w:val="22"/>
                <w:szCs w:val="22"/>
              </w:rPr>
              <w:t>配电箱柜、控制箱</w:t>
            </w:r>
            <w:r w:rsidR="007407E7">
              <w:rPr>
                <w:rFonts w:hint="eastAsia"/>
                <w:sz w:val="22"/>
                <w:szCs w:val="22"/>
              </w:rPr>
              <w:t>等</w:t>
            </w:r>
            <w:r w:rsidR="007407E7" w:rsidRPr="007407E7">
              <w:rPr>
                <w:rFonts w:hint="eastAsia"/>
                <w:sz w:val="22"/>
                <w:szCs w:val="22"/>
              </w:rPr>
              <w:t>元器件</w:t>
            </w:r>
            <w:r w:rsidR="007407E7">
              <w:rPr>
                <w:rFonts w:hint="eastAsia"/>
                <w:sz w:val="22"/>
                <w:szCs w:val="22"/>
              </w:rPr>
              <w:t>：</w:t>
            </w:r>
            <w:r w:rsidR="007407E7" w:rsidRPr="007407E7">
              <w:rPr>
                <w:rFonts w:hint="eastAsia"/>
                <w:sz w:val="22"/>
                <w:szCs w:val="22"/>
              </w:rPr>
              <w:t>施耐德、海格、穆勒</w:t>
            </w:r>
          </w:p>
          <w:p w:rsidR="007407E7" w:rsidRDefault="00CB691D" w:rsidP="00CB691D">
            <w:pPr>
              <w:spacing w:line="360" w:lineRule="auto"/>
              <w:ind w:firstLineChars="200" w:firstLine="440"/>
              <w:rPr>
                <w:sz w:val="22"/>
                <w:szCs w:val="22"/>
              </w:rPr>
            </w:pPr>
            <w:r>
              <w:rPr>
                <w:rFonts w:hint="eastAsia"/>
                <w:sz w:val="22"/>
                <w:szCs w:val="22"/>
              </w:rPr>
              <w:t>2</w:t>
            </w:r>
            <w:r>
              <w:rPr>
                <w:rFonts w:hint="eastAsia"/>
                <w:sz w:val="22"/>
                <w:szCs w:val="22"/>
              </w:rPr>
              <w:t>、</w:t>
            </w:r>
            <w:r w:rsidR="007407E7" w:rsidRPr="007407E7">
              <w:rPr>
                <w:rFonts w:hint="eastAsia"/>
                <w:sz w:val="22"/>
                <w:szCs w:val="22"/>
              </w:rPr>
              <w:t>电线、电缆</w:t>
            </w:r>
            <w:r w:rsidR="007407E7">
              <w:rPr>
                <w:rFonts w:hint="eastAsia"/>
                <w:sz w:val="22"/>
                <w:szCs w:val="22"/>
              </w:rPr>
              <w:t>：</w:t>
            </w:r>
            <w:r w:rsidR="007407E7" w:rsidRPr="007407E7">
              <w:rPr>
                <w:rFonts w:hint="eastAsia"/>
                <w:sz w:val="22"/>
                <w:szCs w:val="22"/>
              </w:rPr>
              <w:t>远东、江南、中军</w:t>
            </w:r>
          </w:p>
          <w:p w:rsidR="007407E7" w:rsidRDefault="00CB691D" w:rsidP="00CB691D">
            <w:pPr>
              <w:spacing w:line="360" w:lineRule="auto"/>
              <w:ind w:firstLineChars="200" w:firstLine="440"/>
              <w:rPr>
                <w:sz w:val="22"/>
                <w:szCs w:val="22"/>
              </w:rPr>
            </w:pPr>
            <w:r>
              <w:rPr>
                <w:rFonts w:hint="eastAsia"/>
                <w:sz w:val="22"/>
                <w:szCs w:val="22"/>
              </w:rPr>
              <w:t>3</w:t>
            </w:r>
            <w:r>
              <w:rPr>
                <w:rFonts w:hint="eastAsia"/>
                <w:sz w:val="22"/>
                <w:szCs w:val="22"/>
              </w:rPr>
              <w:t>、</w:t>
            </w:r>
            <w:r w:rsidR="007407E7" w:rsidRPr="007407E7">
              <w:rPr>
                <w:rFonts w:hint="eastAsia"/>
                <w:sz w:val="22"/>
                <w:szCs w:val="22"/>
              </w:rPr>
              <w:t>灯具、光源</w:t>
            </w:r>
            <w:r w:rsidR="007407E7">
              <w:rPr>
                <w:rFonts w:hint="eastAsia"/>
                <w:sz w:val="22"/>
                <w:szCs w:val="22"/>
              </w:rPr>
              <w:t>：</w:t>
            </w:r>
            <w:r w:rsidR="007407E7" w:rsidRPr="007407E7">
              <w:rPr>
                <w:rFonts w:hint="eastAsia"/>
                <w:sz w:val="22"/>
                <w:szCs w:val="22"/>
              </w:rPr>
              <w:t>飞利浦、</w:t>
            </w:r>
            <w:r w:rsidR="007407E7" w:rsidRPr="007407E7">
              <w:rPr>
                <w:rFonts w:hint="eastAsia"/>
                <w:sz w:val="22"/>
                <w:szCs w:val="22"/>
              </w:rPr>
              <w:t>GE</w:t>
            </w:r>
            <w:r w:rsidR="007407E7" w:rsidRPr="007407E7">
              <w:rPr>
                <w:rFonts w:hint="eastAsia"/>
                <w:sz w:val="22"/>
                <w:szCs w:val="22"/>
              </w:rPr>
              <w:t>、</w:t>
            </w:r>
            <w:r w:rsidR="007407E7" w:rsidRPr="007407E7">
              <w:rPr>
                <w:rFonts w:hint="eastAsia"/>
                <w:sz w:val="22"/>
                <w:szCs w:val="22"/>
              </w:rPr>
              <w:t>TCL</w:t>
            </w:r>
          </w:p>
          <w:p w:rsidR="007407E7" w:rsidRPr="00CB691D" w:rsidRDefault="00CB691D" w:rsidP="00CB691D">
            <w:pPr>
              <w:spacing w:line="360" w:lineRule="auto"/>
              <w:ind w:firstLineChars="200" w:firstLine="440"/>
              <w:rPr>
                <w:sz w:val="22"/>
                <w:szCs w:val="22"/>
              </w:rPr>
            </w:pPr>
            <w:r>
              <w:rPr>
                <w:rFonts w:hint="eastAsia"/>
                <w:sz w:val="22"/>
                <w:szCs w:val="22"/>
              </w:rPr>
              <w:t>4</w:t>
            </w:r>
            <w:r>
              <w:rPr>
                <w:rFonts w:hint="eastAsia"/>
                <w:sz w:val="22"/>
                <w:szCs w:val="22"/>
              </w:rPr>
              <w:t>、</w:t>
            </w:r>
            <w:r w:rsidR="007407E7" w:rsidRPr="007407E7">
              <w:rPr>
                <w:rFonts w:hint="eastAsia"/>
                <w:sz w:val="22"/>
                <w:szCs w:val="22"/>
              </w:rPr>
              <w:t>交换机（监控）</w:t>
            </w:r>
            <w:r w:rsidR="007407E7">
              <w:rPr>
                <w:rFonts w:hint="eastAsia"/>
                <w:sz w:val="22"/>
                <w:szCs w:val="22"/>
              </w:rPr>
              <w:t>：</w:t>
            </w:r>
            <w:r w:rsidR="007407E7" w:rsidRPr="007407E7">
              <w:rPr>
                <w:rFonts w:hint="eastAsia"/>
                <w:sz w:val="22"/>
                <w:szCs w:val="22"/>
              </w:rPr>
              <w:t>华三</w:t>
            </w:r>
            <w:r w:rsidR="005A56A4">
              <w:rPr>
                <w:rFonts w:hint="eastAsia"/>
                <w:sz w:val="22"/>
                <w:szCs w:val="22"/>
              </w:rPr>
              <w:t>、</w:t>
            </w:r>
            <w:r w:rsidR="000B2FFB" w:rsidRPr="000B2FFB">
              <w:rPr>
                <w:rFonts w:hint="eastAsia"/>
                <w:sz w:val="22"/>
                <w:szCs w:val="22"/>
              </w:rPr>
              <w:t>华为</w:t>
            </w:r>
            <w:r w:rsidR="005A56A4" w:rsidRPr="00CB691D">
              <w:rPr>
                <w:rFonts w:hint="eastAsia"/>
                <w:sz w:val="22"/>
                <w:szCs w:val="22"/>
              </w:rPr>
              <w:t xml:space="preserve"> </w:t>
            </w:r>
            <w:r w:rsidR="005A56A4" w:rsidRPr="005A56A4">
              <w:rPr>
                <w:rFonts w:hint="eastAsia"/>
                <w:sz w:val="22"/>
                <w:szCs w:val="22"/>
              </w:rPr>
              <w:t>、</w:t>
            </w:r>
            <w:r w:rsidR="000B2FFB" w:rsidRPr="000B2FFB">
              <w:rPr>
                <w:rFonts w:hint="eastAsia"/>
                <w:sz w:val="22"/>
                <w:szCs w:val="22"/>
              </w:rPr>
              <w:t>思科</w:t>
            </w:r>
            <w:r w:rsidR="005A56A4" w:rsidRPr="00CB691D">
              <w:rPr>
                <w:rFonts w:hint="eastAsia"/>
                <w:sz w:val="22"/>
                <w:szCs w:val="22"/>
              </w:rPr>
              <w:t xml:space="preserve"> </w:t>
            </w:r>
          </w:p>
          <w:p w:rsidR="007407E7" w:rsidRDefault="00CB691D" w:rsidP="00025CA9">
            <w:pPr>
              <w:spacing w:line="360" w:lineRule="auto"/>
              <w:ind w:firstLineChars="200" w:firstLine="440"/>
              <w:rPr>
                <w:sz w:val="22"/>
                <w:szCs w:val="22"/>
              </w:rPr>
            </w:pPr>
            <w:r>
              <w:rPr>
                <w:rFonts w:hint="eastAsia"/>
                <w:sz w:val="22"/>
                <w:szCs w:val="22"/>
              </w:rPr>
              <w:t>5</w:t>
            </w:r>
            <w:r>
              <w:rPr>
                <w:rFonts w:hint="eastAsia"/>
                <w:sz w:val="22"/>
                <w:szCs w:val="22"/>
              </w:rPr>
              <w:t>、</w:t>
            </w:r>
            <w:r w:rsidR="007407E7" w:rsidRPr="007407E7">
              <w:rPr>
                <w:rFonts w:hint="eastAsia"/>
                <w:sz w:val="22"/>
                <w:szCs w:val="22"/>
              </w:rPr>
              <w:t>监控级硬盘（监控）</w:t>
            </w:r>
            <w:r w:rsidR="007407E7">
              <w:rPr>
                <w:rFonts w:hint="eastAsia"/>
                <w:sz w:val="22"/>
                <w:szCs w:val="22"/>
              </w:rPr>
              <w:t>：</w:t>
            </w:r>
            <w:r w:rsidR="007407E7" w:rsidRPr="007407E7">
              <w:rPr>
                <w:rFonts w:hint="eastAsia"/>
                <w:sz w:val="22"/>
                <w:szCs w:val="22"/>
              </w:rPr>
              <w:t>希捷</w:t>
            </w:r>
            <w:r w:rsidR="005A56A4">
              <w:rPr>
                <w:rFonts w:hint="eastAsia"/>
                <w:sz w:val="22"/>
                <w:szCs w:val="22"/>
              </w:rPr>
              <w:t>、</w:t>
            </w:r>
            <w:r w:rsidR="000B2FFB" w:rsidRPr="000B2FFB">
              <w:rPr>
                <w:rFonts w:hint="eastAsia"/>
                <w:sz w:val="22"/>
                <w:szCs w:val="22"/>
              </w:rPr>
              <w:t>西数</w:t>
            </w:r>
            <w:r w:rsidR="005A56A4" w:rsidRPr="00CB691D">
              <w:rPr>
                <w:rFonts w:hint="eastAsia"/>
                <w:sz w:val="22"/>
                <w:szCs w:val="22"/>
              </w:rPr>
              <w:t xml:space="preserve"> </w:t>
            </w:r>
            <w:r w:rsidR="005A56A4" w:rsidRPr="005A56A4">
              <w:rPr>
                <w:rFonts w:hint="eastAsia"/>
                <w:sz w:val="22"/>
                <w:szCs w:val="22"/>
              </w:rPr>
              <w:t>、</w:t>
            </w:r>
            <w:r w:rsidR="000B2FFB" w:rsidRPr="000B2FFB">
              <w:rPr>
                <w:rFonts w:hint="eastAsia"/>
                <w:sz w:val="22"/>
                <w:szCs w:val="22"/>
              </w:rPr>
              <w:t>东芝</w:t>
            </w:r>
            <w:r w:rsidR="005A56A4" w:rsidRPr="00CB691D">
              <w:rPr>
                <w:rFonts w:hint="eastAsia"/>
                <w:sz w:val="22"/>
                <w:szCs w:val="22"/>
              </w:rPr>
              <w:t xml:space="preserve"> </w:t>
            </w:r>
          </w:p>
          <w:p w:rsidR="007407E7" w:rsidRDefault="00025CA9" w:rsidP="00CB691D">
            <w:pPr>
              <w:spacing w:line="360" w:lineRule="auto"/>
              <w:ind w:firstLineChars="200" w:firstLine="440"/>
              <w:rPr>
                <w:sz w:val="22"/>
                <w:szCs w:val="22"/>
              </w:rPr>
            </w:pPr>
            <w:r>
              <w:rPr>
                <w:rFonts w:hint="eastAsia"/>
                <w:sz w:val="22"/>
                <w:szCs w:val="22"/>
              </w:rPr>
              <w:t>6</w:t>
            </w:r>
            <w:r w:rsidR="00CB691D">
              <w:rPr>
                <w:rFonts w:hint="eastAsia"/>
                <w:sz w:val="22"/>
                <w:szCs w:val="22"/>
              </w:rPr>
              <w:t>、</w:t>
            </w:r>
            <w:r w:rsidR="007407E7" w:rsidRPr="007407E7">
              <w:rPr>
                <w:rFonts w:hint="eastAsia"/>
                <w:sz w:val="22"/>
                <w:szCs w:val="22"/>
              </w:rPr>
              <w:t>摄像机、录像机（监控）</w:t>
            </w:r>
            <w:r w:rsidR="007407E7">
              <w:rPr>
                <w:rFonts w:hint="eastAsia"/>
                <w:sz w:val="22"/>
                <w:szCs w:val="22"/>
              </w:rPr>
              <w:t>：</w:t>
            </w:r>
            <w:r w:rsidR="007407E7" w:rsidRPr="007407E7">
              <w:rPr>
                <w:rFonts w:hint="eastAsia"/>
                <w:sz w:val="22"/>
                <w:szCs w:val="22"/>
              </w:rPr>
              <w:t>海康</w:t>
            </w:r>
            <w:r w:rsidR="005A56A4">
              <w:rPr>
                <w:rFonts w:hint="eastAsia"/>
                <w:sz w:val="22"/>
                <w:szCs w:val="22"/>
              </w:rPr>
              <w:t>、</w:t>
            </w:r>
            <w:r w:rsidR="000B2FFB" w:rsidRPr="000B2FFB">
              <w:rPr>
                <w:rFonts w:hint="eastAsia"/>
                <w:sz w:val="22"/>
                <w:szCs w:val="22"/>
              </w:rPr>
              <w:t>霍尼韦尔</w:t>
            </w:r>
            <w:r w:rsidR="005A56A4" w:rsidRPr="00CB691D">
              <w:rPr>
                <w:rFonts w:hint="eastAsia"/>
                <w:sz w:val="22"/>
                <w:szCs w:val="22"/>
              </w:rPr>
              <w:t xml:space="preserve"> </w:t>
            </w:r>
            <w:r w:rsidR="005A56A4" w:rsidRPr="005A56A4">
              <w:rPr>
                <w:rFonts w:hint="eastAsia"/>
                <w:sz w:val="22"/>
                <w:szCs w:val="22"/>
              </w:rPr>
              <w:t>、</w:t>
            </w:r>
            <w:r w:rsidR="000B2FFB" w:rsidRPr="000B2FFB">
              <w:rPr>
                <w:rFonts w:hint="eastAsia"/>
                <w:sz w:val="22"/>
                <w:szCs w:val="22"/>
              </w:rPr>
              <w:t>大华</w:t>
            </w:r>
          </w:p>
          <w:p w:rsidR="007407E7" w:rsidRPr="00937E6E" w:rsidRDefault="007407E7" w:rsidP="007407E7">
            <w:pPr>
              <w:spacing w:line="360" w:lineRule="auto"/>
              <w:rPr>
                <w:sz w:val="22"/>
                <w:szCs w:val="22"/>
              </w:rPr>
            </w:pPr>
          </w:p>
        </w:tc>
      </w:tr>
    </w:tbl>
    <w:p w:rsidR="00047FAA" w:rsidRPr="00025CA9" w:rsidRDefault="00047FAA" w:rsidP="00047FAA"/>
    <w:sectPr w:rsidR="00047FAA" w:rsidRPr="00025CA9" w:rsidSect="006F3A9D">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170" w:rsidRDefault="006C0170" w:rsidP="00047FAA">
      <w:r>
        <w:separator/>
      </w:r>
    </w:p>
  </w:endnote>
  <w:endnote w:type="continuationSeparator" w:id="0">
    <w:p w:rsidR="006C0170" w:rsidRDefault="006C0170" w:rsidP="00047F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170" w:rsidRDefault="006C0170" w:rsidP="00047FAA">
      <w:r>
        <w:separator/>
      </w:r>
    </w:p>
  </w:footnote>
  <w:footnote w:type="continuationSeparator" w:id="0">
    <w:p w:rsidR="006C0170" w:rsidRDefault="006C0170" w:rsidP="00047F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200A4"/>
    <w:multiLevelType w:val="multilevel"/>
    <w:tmpl w:val="22E200A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47FAA"/>
    <w:rsid w:val="0001177E"/>
    <w:rsid w:val="000254B0"/>
    <w:rsid w:val="00025CA9"/>
    <w:rsid w:val="00025E1F"/>
    <w:rsid w:val="00047FAA"/>
    <w:rsid w:val="00057B4D"/>
    <w:rsid w:val="0006022A"/>
    <w:rsid w:val="000B2FFB"/>
    <w:rsid w:val="000C5EC9"/>
    <w:rsid w:val="0010567B"/>
    <w:rsid w:val="0014739A"/>
    <w:rsid w:val="001A0202"/>
    <w:rsid w:val="001A4E2D"/>
    <w:rsid w:val="001C1074"/>
    <w:rsid w:val="001E386B"/>
    <w:rsid w:val="00292863"/>
    <w:rsid w:val="002D7D1C"/>
    <w:rsid w:val="00356E56"/>
    <w:rsid w:val="00361DC2"/>
    <w:rsid w:val="00407FC5"/>
    <w:rsid w:val="005A56A4"/>
    <w:rsid w:val="005D2A3B"/>
    <w:rsid w:val="0063312C"/>
    <w:rsid w:val="0068359B"/>
    <w:rsid w:val="006C0170"/>
    <w:rsid w:val="006F3A9D"/>
    <w:rsid w:val="0071451F"/>
    <w:rsid w:val="007407E7"/>
    <w:rsid w:val="00754B27"/>
    <w:rsid w:val="00772140"/>
    <w:rsid w:val="00773ED2"/>
    <w:rsid w:val="007A0F04"/>
    <w:rsid w:val="008346B8"/>
    <w:rsid w:val="00932A71"/>
    <w:rsid w:val="0093697B"/>
    <w:rsid w:val="00937E6E"/>
    <w:rsid w:val="00A0741E"/>
    <w:rsid w:val="00A30E2E"/>
    <w:rsid w:val="00A75856"/>
    <w:rsid w:val="00B6646C"/>
    <w:rsid w:val="00B713E5"/>
    <w:rsid w:val="00B83702"/>
    <w:rsid w:val="00B91C1A"/>
    <w:rsid w:val="00C10993"/>
    <w:rsid w:val="00C178FB"/>
    <w:rsid w:val="00CA5ED7"/>
    <w:rsid w:val="00CB691D"/>
    <w:rsid w:val="00CD47F3"/>
    <w:rsid w:val="00DA4265"/>
    <w:rsid w:val="00DA6202"/>
    <w:rsid w:val="00EC7126"/>
    <w:rsid w:val="00EE74B4"/>
    <w:rsid w:val="00F65A1F"/>
    <w:rsid w:val="00FC51F6"/>
    <w:rsid w:val="00FC54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FA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7F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7FAA"/>
    <w:rPr>
      <w:sz w:val="18"/>
      <w:szCs w:val="18"/>
    </w:rPr>
  </w:style>
  <w:style w:type="paragraph" w:styleId="a4">
    <w:name w:val="footer"/>
    <w:basedOn w:val="a"/>
    <w:link w:val="Char0"/>
    <w:uiPriority w:val="99"/>
    <w:semiHidden/>
    <w:unhideWhenUsed/>
    <w:rsid w:val="00047FA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47FAA"/>
    <w:rPr>
      <w:sz w:val="18"/>
      <w:szCs w:val="18"/>
    </w:rPr>
  </w:style>
  <w:style w:type="paragraph" w:customStyle="1" w:styleId="1">
    <w:name w:val="列出段落1"/>
    <w:basedOn w:val="a"/>
    <w:rsid w:val="00047FAA"/>
    <w:pPr>
      <w:ind w:firstLineChars="200" w:firstLine="420"/>
    </w:pPr>
    <w:rPr>
      <w:rFonts w:ascii="Calibri" w:hAnsi="Calibri"/>
      <w:szCs w:val="22"/>
    </w:rPr>
  </w:style>
  <w:style w:type="paragraph" w:styleId="a5">
    <w:name w:val="List Paragraph"/>
    <w:basedOn w:val="a"/>
    <w:uiPriority w:val="34"/>
    <w:qFormat/>
    <w:rsid w:val="00047FAA"/>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1</Pages>
  <Words>159</Words>
  <Characters>910</Characters>
  <Application>Microsoft Office Word</Application>
  <DocSecurity>0</DocSecurity>
  <Lines>7</Lines>
  <Paragraphs>2</Paragraphs>
  <ScaleCrop>false</ScaleCrop>
  <Company>Microsoft</Company>
  <LinksUpToDate>false</LinksUpToDate>
  <CharactersWithSpaces>1067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Administratorjh</cp:lastModifiedBy>
  <cp:revision>30</cp:revision>
  <dcterms:created xsi:type="dcterms:W3CDTF">2017-02-13T06:32:00Z</dcterms:created>
  <dcterms:modified xsi:type="dcterms:W3CDTF">2017-03-10T00:22:00Z</dcterms:modified>
</cp:coreProperties>
</file>